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6F3C" w14:textId="50E28870" w:rsidR="006C4457" w:rsidRDefault="006C4457" w:rsidP="006C4457">
      <w:pPr>
        <w:rPr>
          <w:rFonts w:ascii="Segoe UI Emoji" w:hAnsi="Segoe UI Emoji" w:cs="Segoe UI Emoji"/>
          <w:b/>
          <w:bCs/>
        </w:rPr>
      </w:pPr>
      <w:r>
        <w:rPr>
          <w:noProof/>
        </w:rPr>
        <w:drawing>
          <wp:inline distT="0" distB="0" distL="0" distR="0" wp14:anchorId="12B0ADA8" wp14:editId="0E258817">
            <wp:extent cx="5715000" cy="2381250"/>
            <wp:effectExtent l="0" t="0" r="0" b="0"/>
            <wp:docPr id="546390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FD79" w14:textId="29F228C8" w:rsidR="006C4457" w:rsidRDefault="006C4457" w:rsidP="006C4457">
      <w:pPr>
        <w:rPr>
          <w:rFonts w:ascii="Segoe UI Emoji" w:hAnsi="Segoe UI Emoji" w:cs="Segoe UI Emoji"/>
          <w:b/>
          <w:bCs/>
        </w:rPr>
      </w:pPr>
      <w:hyperlink r:id="rId6" w:history="1">
        <w:r w:rsidRPr="00A16B01">
          <w:rPr>
            <w:rStyle w:val="Hyperlink"/>
            <w:rFonts w:ascii="Segoe UI Emoji" w:hAnsi="Segoe UI Emoji" w:cs="Segoe UI Emoji"/>
            <w:b/>
            <w:bCs/>
          </w:rPr>
          <w:t>https://kotakmf.com/documents/Kotak_Equity_Market_Monitor_1_April_2026</w:t>
        </w:r>
      </w:hyperlink>
    </w:p>
    <w:p w14:paraId="35ABF34B" w14:textId="77777777" w:rsidR="006C4457" w:rsidRDefault="006C4457" w:rsidP="006C4457">
      <w:pPr>
        <w:rPr>
          <w:rFonts w:ascii="Segoe UI Emoji" w:hAnsi="Segoe UI Emoji" w:cs="Segoe UI Emoji"/>
          <w:b/>
          <w:bCs/>
        </w:rPr>
      </w:pPr>
    </w:p>
    <w:p w14:paraId="6A721BDF" w14:textId="57323F3D" w:rsidR="006C4457" w:rsidRPr="006C4457" w:rsidRDefault="006C4457" w:rsidP="006C4457">
      <w:pPr>
        <w:rPr>
          <w:rFonts w:ascii="Source Sans 3" w:hAnsi="Source Sans 3"/>
          <w:b/>
          <w:bCs/>
        </w:rPr>
      </w:pPr>
      <w:r w:rsidRPr="009A70F7">
        <w:rPr>
          <w:rFonts w:ascii="Segoe UI Emoji" w:hAnsi="Segoe UI Emoji" w:cs="Segoe UI Emoji"/>
          <w:b/>
          <w:bCs/>
        </w:rPr>
        <w:t>🔔</w:t>
      </w:r>
      <w:r w:rsidRPr="009A70F7">
        <w:rPr>
          <w:rFonts w:ascii="Source Sans 3" w:hAnsi="Source Sans 3"/>
          <w:b/>
          <w:bCs/>
        </w:rPr>
        <w:t xml:space="preserve"> </w:t>
      </w:r>
      <w:r w:rsidRPr="009A70F7">
        <w:rPr>
          <w:rFonts w:ascii="Source Sans 3" w:hAnsi="Source Sans 3"/>
          <w:b/>
          <w:bCs/>
        </w:rPr>
        <w:t>Equity Market Monitor</w:t>
      </w:r>
      <w:r>
        <w:rPr>
          <w:rFonts w:ascii="Source Sans 3" w:hAnsi="Source Sans 3"/>
          <w:b/>
          <w:bCs/>
        </w:rPr>
        <w:br/>
      </w:r>
      <w:r w:rsidRPr="006C4457">
        <w:rPr>
          <w:rFonts w:ascii="Source Sans 3" w:hAnsi="Source Sans 3"/>
        </w:rPr>
        <w:t>Markets faced pressure in March due to global risks and rising oil prices. Defensive sectors and SIP inflows provided stability for long</w:t>
      </w:r>
      <w:r w:rsidRPr="006C4457">
        <w:rPr>
          <w:rFonts w:ascii="Source Sans 3" w:hAnsi="Source Sans 3"/>
        </w:rPr>
        <w:noBreakHyphen/>
        <w:t>term investors.</w:t>
      </w:r>
    </w:p>
    <w:p w14:paraId="18D625BA" w14:textId="77777777" w:rsidR="006C4457" w:rsidRPr="005E4DAF" w:rsidRDefault="006C4457">
      <w:pPr>
        <w:rPr>
          <w:rFonts w:ascii="Source Sans 3" w:hAnsi="Source Sans 3"/>
        </w:rPr>
      </w:pPr>
    </w:p>
    <w:sectPr w:rsidR="006C4457" w:rsidRPr="005E4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46250"/>
    <w:multiLevelType w:val="hybridMultilevel"/>
    <w:tmpl w:val="802EC7DA"/>
    <w:lvl w:ilvl="0" w:tplc="72267C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2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57"/>
    <w:rsid w:val="005E4DAF"/>
    <w:rsid w:val="006B1953"/>
    <w:rsid w:val="006C4457"/>
    <w:rsid w:val="00845FB9"/>
    <w:rsid w:val="00B4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FF86"/>
  <w15:chartTrackingRefBased/>
  <w15:docId w15:val="{E873052F-1E25-4E81-B12B-CCBD5B8B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4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takmf.com/documents/Kotak_Equity_Market_Monitor_1_April_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287</Characters>
  <Application>Microsoft Office Word</Application>
  <DocSecurity>0</DocSecurity>
  <Lines>5</Lines>
  <Paragraphs>2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Vishwakarma (Digital Business, KMAMC)</dc:creator>
  <cp:keywords/>
  <dc:description/>
  <cp:lastModifiedBy>Suraj Vishwakarma (Digital Business, KMAMC)</cp:lastModifiedBy>
  <cp:revision>1</cp:revision>
  <dcterms:created xsi:type="dcterms:W3CDTF">2026-04-10T10:33:00Z</dcterms:created>
  <dcterms:modified xsi:type="dcterms:W3CDTF">2026-04-10T10:38:00Z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e9dd6c-139c-4279-81ff-f5bef92f011d_Enabled">
    <vt:lpwstr>true</vt:lpwstr>
  </property>
  <property fmtid="{D5CDD505-2E9C-101B-9397-08002B2CF9AE}" pid="3" name="MSIP_Label_eae9dd6c-139c-4279-81ff-f5bef92f011d_SetDate">
    <vt:lpwstr>2026-04-10T10:37:38Z</vt:lpwstr>
  </property>
  <property fmtid="{D5CDD505-2E9C-101B-9397-08002B2CF9AE}" pid="4" name="MSIP_Label_eae9dd6c-139c-4279-81ff-f5bef92f011d_Method">
    <vt:lpwstr>Standard</vt:lpwstr>
  </property>
  <property fmtid="{D5CDD505-2E9C-101B-9397-08002B2CF9AE}" pid="5" name="MSIP_Label_eae9dd6c-139c-4279-81ff-f5bef92f011d_Name">
    <vt:lpwstr>General</vt:lpwstr>
  </property>
  <property fmtid="{D5CDD505-2E9C-101B-9397-08002B2CF9AE}" pid="6" name="MSIP_Label_eae9dd6c-139c-4279-81ff-f5bef92f011d_SiteId">
    <vt:lpwstr>73a4c997-ac5a-4bcd-81f3-fd25589a48b7</vt:lpwstr>
  </property>
  <property fmtid="{D5CDD505-2E9C-101B-9397-08002B2CF9AE}" pid="7" name="MSIP_Label_eae9dd6c-139c-4279-81ff-f5bef92f011d_ActionId">
    <vt:lpwstr>89b4fac6-c446-4d8d-9de1-8d848f5f154f</vt:lpwstr>
  </property>
  <property fmtid="{D5CDD505-2E9C-101B-9397-08002B2CF9AE}" pid="8" name="MSIP_Label_eae9dd6c-139c-4279-81ff-f5bef92f011d_ContentBits">
    <vt:lpwstr>0</vt:lpwstr>
  </property>
  <property fmtid="{D5CDD505-2E9C-101B-9397-08002B2CF9AE}" pid="9" name="MSIP_Label_eae9dd6c-139c-4279-81ff-f5bef92f011d_Tag">
    <vt:lpwstr>10, 3, 0, 1</vt:lpwstr>
  </property>
</Properties>
</file>